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Nom et Prénom]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Adresse Actuelle]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Code Postal et Ville]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Numéro de Téléphone]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Adresse E-mail]</w:t>
      </w:r>
    </w:p>
    <w:p w:rsidR="00000000" w:rsidDel="00000000" w:rsidP="00000000" w:rsidRDefault="00000000" w:rsidRPr="00000000" w14:paraId="00000002">
      <w:pPr>
        <w:spacing w:after="240" w:before="240" w:lineRule="auto"/>
        <w:ind w:left="4960.6299212598415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[Nom et Prénom du Propriétaire </w:t>
        <w:br w:type="textWrapping"/>
        <w:t xml:space="preserve">ou Nom de l'Agence Immobilière]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[Adresse]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[Code Postal et Ville]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[Lieu], le [Date du Jour]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Objet 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Résiliation du contrat de location du logement situé [Adresse complète du logement loué]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Madame, Monsieur,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vous informe par la présente de mon intention de résilier le contrat de location du logement situé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[Adresse complète du logement]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que j'occupe depuis le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[Date de début du bail]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Conformément aux dispositions de la loi n°89-462 du 6 juillet 1989 tendant à améliorer les rapports locatifs et notamment de son article 15, le délai de préavis est réduit à un mois en zone tendue. La commune de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[Nom de la commune]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étant classée en zone tendue, je respecte donc ce préavis réduit.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Mon départ définitif du logement est prévu pour le [Date de fin de préavis, soit un mois après la date d'envoi de la lettre].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me tiens à votre disposition pour convenir d'un rendez-vous afin d'effectuer l'état des lieux de sortie et la remise des clés.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vous remercie de bien vouloir accuser réception de cette lettre et reste à votre disposition pour toute information complémentaire.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Dans l'attente de votre retour, je vous prie d'agréer, Madame, Monsieur, l'expression de mes salutations distinguées.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Cordialement,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Nom et Prénom]</w:t>
        <w:br w:type="textWrapping"/>
        <w:t xml:space="preserve">[Votre Signature]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INFORMATIONS IMPORTANTES À RETENIR 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Envoi en recommandé avec accusé de réception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C'est indispensable pour prouver la date d'envoi et de réception de votre lettre, ce qui est crucial pour le calcul de votre préavis.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Date de début du préavis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Le préavis commence à courir à partir de la date de réception du courrier par le propriétaire ou l'agence, et non la date d'envoi.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Adaptez les informations entre crochets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([...]) avec vos propres données et celles de votre logement et de votre propriétaire.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Vérifiez bien la date de votre départ.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Elle doit être exactement un mois après la date à laquelle le propriétaire reçoit la lettre recommandée.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Conservez précieusement l'avis de réception.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Vous pouvez vérifier si votre commune est bien en zone tendue ici : </w:t>
        <w:br w:type="textWrapping"/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https://www.service-public.fr/simulateur/calcul/zones-tendues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3324225</wp:posOffset>
            </wp:positionV>
            <wp:extent cx="1391818" cy="95378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1818" cy="953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service-public.fr/simulateur/calcul/zones-tendues" TargetMode="Externa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